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9E3AC" w14:textId="77777777" w:rsidR="00E750C3" w:rsidRDefault="00E750C3" w:rsidP="00E750C3">
      <w:pPr>
        <w:rPr>
          <w:rFonts w:ascii="Arial Nova" w:hAnsi="Arial Nova"/>
        </w:rPr>
      </w:pPr>
      <w:r>
        <w:rPr>
          <w:rFonts w:ascii="Arial Nova" w:hAnsi="Arial Nova"/>
        </w:rPr>
        <w:t>Αγαπητοί συνεργάτες,</w:t>
      </w:r>
    </w:p>
    <w:p w14:paraId="70D01DEA" w14:textId="77777777" w:rsidR="00E750C3" w:rsidRDefault="00E750C3" w:rsidP="00E750C3">
      <w:pPr>
        <w:rPr>
          <w:rFonts w:ascii="Arial Nova" w:hAnsi="Arial Nova"/>
        </w:rPr>
      </w:pPr>
    </w:p>
    <w:p w14:paraId="7B189171" w14:textId="77777777" w:rsidR="00E750C3" w:rsidRDefault="00E750C3" w:rsidP="00E750C3">
      <w:pPr>
        <w:rPr>
          <w:rFonts w:ascii="Arial Nova" w:hAnsi="Arial Nova"/>
          <w:b/>
          <w:bCs/>
        </w:rPr>
      </w:pPr>
      <w:bookmarkStart w:id="0" w:name="_Hlk114932339"/>
      <w:r>
        <w:rPr>
          <w:rFonts w:ascii="Arial Nova" w:hAnsi="Arial Nova"/>
        </w:rPr>
        <w:t xml:space="preserve">Είμαστε στην ευχάριστη θέση να σας ανακοινώσουμε την έναρξη εμπορευσιμότητας της νέας γενιάς κατανεμημένων </w:t>
      </w:r>
      <w:r>
        <w:rPr>
          <w:rFonts w:ascii="Arial Nova" w:hAnsi="Arial Nova"/>
          <w:lang w:val="en-US"/>
        </w:rPr>
        <w:t>I</w:t>
      </w:r>
      <w:r>
        <w:rPr>
          <w:rFonts w:ascii="Arial Nova" w:hAnsi="Arial Nova"/>
        </w:rPr>
        <w:t>/</w:t>
      </w:r>
      <w:r>
        <w:rPr>
          <w:rFonts w:ascii="Arial Nova" w:hAnsi="Arial Nova"/>
          <w:lang w:val="en-US"/>
        </w:rPr>
        <w:t>O</w:t>
      </w:r>
      <w:r w:rsidRPr="00E750C3">
        <w:rPr>
          <w:rFonts w:ascii="Arial Nova" w:hAnsi="Arial Nova"/>
        </w:rPr>
        <w:t xml:space="preserve"> </w:t>
      </w:r>
      <w:bookmarkEnd w:id="0"/>
      <w:r>
        <w:rPr>
          <w:rFonts w:ascii="Arial Nova" w:hAnsi="Arial Nova"/>
          <w:b/>
          <w:bCs/>
          <w:color w:val="00B050"/>
          <w:lang w:val="en-US"/>
        </w:rPr>
        <w:t>Modicon</w:t>
      </w:r>
      <w:r w:rsidRPr="00E750C3">
        <w:rPr>
          <w:rFonts w:ascii="Arial Nova" w:hAnsi="Arial Nova"/>
          <w:b/>
          <w:bCs/>
          <w:color w:val="00B050"/>
        </w:rPr>
        <w:t xml:space="preserve"> </w:t>
      </w:r>
      <w:r>
        <w:rPr>
          <w:rFonts w:ascii="Arial Nova" w:hAnsi="Arial Nova"/>
          <w:b/>
          <w:bCs/>
          <w:color w:val="00B050"/>
          <w:lang w:val="en-US"/>
        </w:rPr>
        <w:t>Edge</w:t>
      </w:r>
      <w:r w:rsidRPr="00E750C3">
        <w:rPr>
          <w:rFonts w:ascii="Arial Nova" w:hAnsi="Arial Nova"/>
          <w:b/>
          <w:bCs/>
          <w:color w:val="00B050"/>
        </w:rPr>
        <w:t xml:space="preserve"> </w:t>
      </w:r>
      <w:r>
        <w:rPr>
          <w:rFonts w:ascii="Arial Nova" w:hAnsi="Arial Nova"/>
          <w:b/>
          <w:bCs/>
          <w:color w:val="00B050"/>
          <w:lang w:val="en-US"/>
        </w:rPr>
        <w:t>I</w:t>
      </w:r>
      <w:r>
        <w:rPr>
          <w:rFonts w:ascii="Arial Nova" w:hAnsi="Arial Nova"/>
          <w:b/>
          <w:bCs/>
          <w:color w:val="00B050"/>
        </w:rPr>
        <w:t>/</w:t>
      </w:r>
      <w:r>
        <w:rPr>
          <w:rFonts w:ascii="Arial Nova" w:hAnsi="Arial Nova"/>
          <w:b/>
          <w:bCs/>
          <w:color w:val="00B050"/>
          <w:lang w:val="en-US"/>
        </w:rPr>
        <w:t>O</w:t>
      </w:r>
      <w:r w:rsidRPr="00E750C3">
        <w:rPr>
          <w:rFonts w:ascii="Arial Nova" w:hAnsi="Arial Nova"/>
          <w:b/>
          <w:bCs/>
          <w:color w:val="00B050"/>
        </w:rPr>
        <w:t xml:space="preserve"> </w:t>
      </w:r>
      <w:r>
        <w:rPr>
          <w:rFonts w:ascii="Arial Nova" w:hAnsi="Arial Nova"/>
          <w:b/>
          <w:bCs/>
          <w:color w:val="00B050"/>
          <w:lang w:val="en-US"/>
        </w:rPr>
        <w:t>NTS</w:t>
      </w:r>
      <w:r>
        <w:rPr>
          <w:rFonts w:ascii="Arial Nova" w:hAnsi="Arial Nova"/>
        </w:rPr>
        <w:t>.</w:t>
      </w:r>
    </w:p>
    <w:p w14:paraId="78908A91" w14:textId="77777777" w:rsidR="00E750C3" w:rsidRDefault="00E750C3" w:rsidP="00E750C3">
      <w:pPr>
        <w:rPr>
          <w:rFonts w:ascii="Arial Nova" w:hAnsi="Arial Nova"/>
          <w:b/>
          <w:bCs/>
        </w:rPr>
      </w:pPr>
    </w:p>
    <w:p w14:paraId="5C20D9E1" w14:textId="77777777" w:rsidR="00E750C3" w:rsidRDefault="00E750C3" w:rsidP="00E750C3">
      <w:pPr>
        <w:rPr>
          <w:rFonts w:ascii="Arial Nova" w:hAnsi="Arial Nova"/>
        </w:rPr>
      </w:pPr>
      <w:r>
        <w:rPr>
          <w:rFonts w:ascii="Arial Nova" w:hAnsi="Arial Nova"/>
        </w:rPr>
        <w:t xml:space="preserve">Το </w:t>
      </w:r>
      <w:r>
        <w:rPr>
          <w:rFonts w:ascii="Arial Nova" w:hAnsi="Arial Nova"/>
          <w:lang w:val="en-US"/>
        </w:rPr>
        <w:t>Modicon</w:t>
      </w:r>
      <w:r w:rsidRPr="00E750C3">
        <w:rPr>
          <w:rFonts w:ascii="Arial Nova" w:hAnsi="Arial Nova"/>
        </w:rPr>
        <w:t xml:space="preserve"> </w:t>
      </w:r>
      <w:r>
        <w:rPr>
          <w:rFonts w:ascii="Arial Nova" w:hAnsi="Arial Nova"/>
          <w:lang w:val="en-US"/>
        </w:rPr>
        <w:t>Edge</w:t>
      </w:r>
      <w:r w:rsidRPr="00E750C3">
        <w:rPr>
          <w:rFonts w:ascii="Arial Nova" w:hAnsi="Arial Nova"/>
        </w:rPr>
        <w:t xml:space="preserve"> </w:t>
      </w:r>
      <w:r>
        <w:rPr>
          <w:rFonts w:ascii="Arial Nova" w:hAnsi="Arial Nova"/>
          <w:lang w:val="en-US"/>
        </w:rPr>
        <w:t>I</w:t>
      </w:r>
      <w:r>
        <w:rPr>
          <w:rFonts w:ascii="Arial Nova" w:hAnsi="Arial Nova"/>
        </w:rPr>
        <w:t>/</w:t>
      </w:r>
      <w:r>
        <w:rPr>
          <w:rFonts w:ascii="Arial Nova" w:hAnsi="Arial Nova"/>
          <w:lang w:val="en-US"/>
        </w:rPr>
        <w:t>O</w:t>
      </w:r>
      <w:r w:rsidRPr="00E750C3">
        <w:rPr>
          <w:rFonts w:ascii="Arial Nova" w:hAnsi="Arial Nova"/>
        </w:rPr>
        <w:t xml:space="preserve"> </w:t>
      </w:r>
      <w:r>
        <w:rPr>
          <w:rFonts w:ascii="Arial Nova" w:hAnsi="Arial Nova"/>
          <w:lang w:val="en-US"/>
        </w:rPr>
        <w:t>NTS</w:t>
      </w:r>
      <w:r>
        <w:rPr>
          <w:rFonts w:ascii="Arial Nova" w:hAnsi="Arial Nova"/>
        </w:rPr>
        <w:t xml:space="preserve"> είναι ένα ανθεκτικό σύστημα κατανεμημένων </w:t>
      </w:r>
      <w:r>
        <w:rPr>
          <w:rFonts w:ascii="Arial Nova" w:hAnsi="Arial Nova"/>
          <w:lang w:val="en-US"/>
        </w:rPr>
        <w:t>I</w:t>
      </w:r>
      <w:r>
        <w:rPr>
          <w:rFonts w:ascii="Arial Nova" w:hAnsi="Arial Nova"/>
        </w:rPr>
        <w:t>/</w:t>
      </w:r>
      <w:r>
        <w:rPr>
          <w:rFonts w:ascii="Arial Nova" w:hAnsi="Arial Nova"/>
          <w:lang w:val="en-US"/>
        </w:rPr>
        <w:t>O</w:t>
      </w:r>
      <w:r>
        <w:rPr>
          <w:rFonts w:ascii="Arial Nova" w:hAnsi="Arial Nova"/>
        </w:rPr>
        <w:t xml:space="preserve"> με ευρεία επιλογή μονάδων, που ενσωματώνεται στις</w:t>
      </w:r>
      <w:bookmarkStart w:id="1" w:name="_Hlk195520791"/>
      <w:r>
        <w:rPr>
          <w:rFonts w:ascii="Arial Nova" w:hAnsi="Arial Nova"/>
        </w:rPr>
        <w:t xml:space="preserve"> λύσεις </w:t>
      </w:r>
      <w:r>
        <w:rPr>
          <w:rFonts w:ascii="Arial Nova" w:hAnsi="Arial Nova"/>
          <w:lang w:val="en-US"/>
        </w:rPr>
        <w:t>EcoStruxure</w:t>
      </w:r>
      <w:r w:rsidRPr="00E750C3">
        <w:rPr>
          <w:rFonts w:ascii="Arial Nova" w:hAnsi="Arial Nova"/>
        </w:rPr>
        <w:t xml:space="preserve"> </w:t>
      </w:r>
      <w:bookmarkEnd w:id="1"/>
      <w:r>
        <w:rPr>
          <w:rFonts w:ascii="Arial Nova" w:hAnsi="Arial Nova"/>
          <w:lang w:val="en-US"/>
        </w:rPr>
        <w:t>Machine</w:t>
      </w:r>
      <w:r w:rsidRPr="00E750C3">
        <w:rPr>
          <w:rFonts w:ascii="Arial Nova" w:hAnsi="Arial Nova"/>
        </w:rPr>
        <w:t xml:space="preserve"> </w:t>
      </w:r>
      <w:r>
        <w:rPr>
          <w:rFonts w:ascii="Arial Nova" w:hAnsi="Arial Nova"/>
        </w:rPr>
        <w:t xml:space="preserve">και </w:t>
      </w:r>
      <w:r>
        <w:rPr>
          <w:rFonts w:ascii="Arial Nova" w:hAnsi="Arial Nova"/>
          <w:lang w:val="en-US"/>
        </w:rPr>
        <w:t>EcoStruxure</w:t>
      </w:r>
      <w:r w:rsidRPr="00E750C3">
        <w:rPr>
          <w:rFonts w:ascii="Arial Nova" w:hAnsi="Arial Nova"/>
        </w:rPr>
        <w:t xml:space="preserve"> </w:t>
      </w:r>
      <w:r>
        <w:rPr>
          <w:rFonts w:ascii="Arial Nova" w:hAnsi="Arial Nova"/>
          <w:lang w:val="en-US"/>
        </w:rPr>
        <w:t>Control</w:t>
      </w:r>
      <w:r>
        <w:rPr>
          <w:rFonts w:ascii="Arial Nova" w:hAnsi="Arial Nova"/>
        </w:rPr>
        <w:t xml:space="preserve">. Συνεργάζεται με τους ελεγκτές των σειρών </w:t>
      </w:r>
      <w:r>
        <w:rPr>
          <w:rFonts w:ascii="Arial Nova" w:hAnsi="Arial Nova"/>
          <w:lang w:val="en-US"/>
        </w:rPr>
        <w:t>Modicon</w:t>
      </w:r>
      <w:r>
        <w:rPr>
          <w:rFonts w:ascii="Arial Nova" w:hAnsi="Arial Nova"/>
        </w:rPr>
        <w:t xml:space="preserve">, </w:t>
      </w:r>
      <w:r>
        <w:rPr>
          <w:rFonts w:ascii="Arial Nova" w:hAnsi="Arial Nova"/>
          <w:lang w:val="en-US"/>
        </w:rPr>
        <w:t>SoftdPAC</w:t>
      </w:r>
      <w:r>
        <w:rPr>
          <w:rFonts w:ascii="Arial Nova" w:hAnsi="Arial Nova"/>
        </w:rPr>
        <w:t xml:space="preserve"> και </w:t>
      </w:r>
      <w:r>
        <w:rPr>
          <w:rFonts w:ascii="Arial Nova" w:hAnsi="Arial Nova"/>
          <w:lang w:val="en-US"/>
        </w:rPr>
        <w:t>PacDrive</w:t>
      </w:r>
      <w:r>
        <w:rPr>
          <w:rFonts w:ascii="Arial Nova" w:hAnsi="Arial Nova"/>
        </w:rPr>
        <w:t xml:space="preserve"> αλλά και με </w:t>
      </w:r>
      <w:r>
        <w:rPr>
          <w:rFonts w:ascii="Arial Nova" w:hAnsi="Arial Nova"/>
          <w:lang w:val="en-US"/>
        </w:rPr>
        <w:t>PLC</w:t>
      </w:r>
      <w:r w:rsidRPr="00E750C3">
        <w:rPr>
          <w:rFonts w:ascii="Arial Nova" w:hAnsi="Arial Nova"/>
        </w:rPr>
        <w:t xml:space="preserve"> </w:t>
      </w:r>
      <w:r>
        <w:rPr>
          <w:rFonts w:ascii="Arial Nova" w:hAnsi="Arial Nova"/>
        </w:rPr>
        <w:t xml:space="preserve">άλλων κατασκευαστών μέσω </w:t>
      </w:r>
      <w:r>
        <w:rPr>
          <w:rFonts w:ascii="Arial Nova" w:hAnsi="Arial Nova"/>
          <w:lang w:val="en-US"/>
        </w:rPr>
        <w:t>Modbus</w:t>
      </w:r>
      <w:r w:rsidRPr="00E750C3">
        <w:rPr>
          <w:rFonts w:ascii="Arial Nova" w:hAnsi="Arial Nova"/>
        </w:rPr>
        <w:t xml:space="preserve"> </w:t>
      </w:r>
      <w:r>
        <w:rPr>
          <w:rFonts w:ascii="Arial Nova" w:hAnsi="Arial Nova"/>
          <w:lang w:val="en-US"/>
        </w:rPr>
        <w:t>TCP</w:t>
      </w:r>
      <w:r>
        <w:rPr>
          <w:rFonts w:ascii="Arial Nova" w:hAnsi="Arial Nova"/>
        </w:rPr>
        <w:t xml:space="preserve"> ή </w:t>
      </w:r>
      <w:r>
        <w:rPr>
          <w:rFonts w:ascii="Arial Nova" w:hAnsi="Arial Nova"/>
          <w:lang w:val="en-US"/>
        </w:rPr>
        <w:t>EtherNet</w:t>
      </w:r>
      <w:r>
        <w:rPr>
          <w:rFonts w:ascii="Arial Nova" w:hAnsi="Arial Nova"/>
        </w:rPr>
        <w:t>/</w:t>
      </w:r>
      <w:r>
        <w:rPr>
          <w:rFonts w:ascii="Arial Nova" w:hAnsi="Arial Nova"/>
          <w:lang w:val="en-US"/>
        </w:rPr>
        <w:t>IP</w:t>
      </w:r>
      <w:r>
        <w:rPr>
          <w:rFonts w:ascii="Arial Nova" w:hAnsi="Arial Nova"/>
        </w:rPr>
        <w:t>.</w:t>
      </w:r>
    </w:p>
    <w:p w14:paraId="73537AA8" w14:textId="421ABAB1" w:rsidR="00E750C3" w:rsidRDefault="00E750C3" w:rsidP="00E750C3">
      <w:pPr>
        <w:jc w:val="center"/>
        <w:rPr>
          <w:rFonts w:ascii="Arial Nova" w:hAnsi="Arial Nova"/>
        </w:rPr>
      </w:pPr>
      <w:r>
        <w:rPr>
          <w:rFonts w:ascii="Arial Nova" w:hAnsi="Arial Nova"/>
          <w:noProof/>
          <w:lang w:val="en-US"/>
          <w14:ligatures w14:val="none"/>
        </w:rPr>
        <w:drawing>
          <wp:inline distT="0" distB="0" distL="0" distR="0" wp14:anchorId="70EDD030" wp14:editId="3875662F">
            <wp:extent cx="2495550" cy="2571750"/>
            <wp:effectExtent l="0" t="0" r="0" b="0"/>
            <wp:docPr id="1577609096" name="Εικόνα 2" descr="Εικόνα που περιέχει ηλεκτρονικές συσκευές, μηχάνημα, ηλεκτρονικός μηχανικός, υλικό υπολογιστή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609096" name="Εικόνα 2" descr="Εικόνα που περιέχει ηλεκτρονικές συσκευές, μηχάνημα, ηλεκτρονικός μηχανικός, υλικό υπολογιστή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56AC7" w14:textId="77777777" w:rsidR="00E750C3" w:rsidRDefault="00E750C3" w:rsidP="00E750C3">
      <w:pPr>
        <w:rPr>
          <w:rFonts w:ascii="Arial Nova" w:hAnsi="Arial Nova"/>
          <w:u w:val="single"/>
        </w:rPr>
      </w:pPr>
      <w:r>
        <w:rPr>
          <w:rFonts w:ascii="Arial Nova" w:hAnsi="Arial Nova"/>
          <w:u w:val="single"/>
        </w:rPr>
        <w:t>Χαρακτηριστικά:</w:t>
      </w:r>
    </w:p>
    <w:p w14:paraId="532E35EC" w14:textId="77777777" w:rsidR="00E750C3" w:rsidRDefault="00E750C3" w:rsidP="00E750C3">
      <w:pPr>
        <w:numPr>
          <w:ilvl w:val="0"/>
          <w:numId w:val="1"/>
        </w:numPr>
        <w:rPr>
          <w:rFonts w:ascii="Arial Nova" w:eastAsia="Times New Roman" w:hAnsi="Arial Nova"/>
        </w:rPr>
      </w:pPr>
      <w:r>
        <w:rPr>
          <w:rFonts w:ascii="Arial Nova" w:eastAsia="Times New Roman" w:hAnsi="Arial Nova"/>
        </w:rPr>
        <w:t xml:space="preserve">Ανθεκτικότητα: </w:t>
      </w:r>
      <w:r>
        <w:rPr>
          <w:rFonts w:ascii="Arial Nova" w:eastAsia="Times New Roman" w:hAnsi="Arial Nova"/>
          <w:lang w:val="en-US"/>
        </w:rPr>
        <w:t>IP</w:t>
      </w:r>
      <w:r>
        <w:rPr>
          <w:rFonts w:ascii="Arial Nova" w:eastAsia="Times New Roman" w:hAnsi="Arial Nova"/>
        </w:rPr>
        <w:t>20, εκδόσεις για απαιτητικά (-40/+70</w:t>
      </w:r>
      <w:r>
        <w:rPr>
          <w:rFonts w:ascii="Arial Nova" w:eastAsia="Times New Roman" w:hAnsi="Arial Nova"/>
          <w:vertAlign w:val="superscript"/>
        </w:rPr>
        <w:t>ο</w:t>
      </w:r>
      <w:r>
        <w:rPr>
          <w:rFonts w:ascii="Arial Nova" w:eastAsia="Times New Roman" w:hAnsi="Arial Nova"/>
          <w:lang w:val="en-US"/>
        </w:rPr>
        <w:t>C</w:t>
      </w:r>
      <w:r>
        <w:rPr>
          <w:rFonts w:ascii="Arial Nova" w:eastAsia="Times New Roman" w:hAnsi="Arial Nova"/>
        </w:rPr>
        <w:t xml:space="preserve">, </w:t>
      </w:r>
      <w:r>
        <w:rPr>
          <w:rFonts w:ascii="Arial Nova" w:eastAsia="Times New Roman" w:hAnsi="Arial Nova"/>
          <w:lang w:val="en-US"/>
        </w:rPr>
        <w:t>G</w:t>
      </w:r>
      <w:r>
        <w:rPr>
          <w:rFonts w:ascii="Arial Nova" w:eastAsia="Times New Roman" w:hAnsi="Arial Nova"/>
        </w:rPr>
        <w:t>3/</w:t>
      </w:r>
      <w:r>
        <w:rPr>
          <w:rFonts w:ascii="Arial Nova" w:eastAsia="Times New Roman" w:hAnsi="Arial Nova"/>
          <w:lang w:val="en-US"/>
        </w:rPr>
        <w:t>GX</w:t>
      </w:r>
      <w:r>
        <w:rPr>
          <w:rFonts w:ascii="Arial Nova" w:eastAsia="Times New Roman" w:hAnsi="Arial Nova"/>
        </w:rPr>
        <w:t>) και επικίνδυνα περιβάλλοντα (</w:t>
      </w:r>
      <w:r>
        <w:rPr>
          <w:rFonts w:ascii="Arial Nova" w:eastAsia="Times New Roman" w:hAnsi="Arial Nova"/>
          <w:lang w:val="en-US"/>
        </w:rPr>
        <w:t>ATEX</w:t>
      </w:r>
      <w:r>
        <w:rPr>
          <w:rFonts w:ascii="Arial Nova" w:eastAsia="Times New Roman" w:hAnsi="Arial Nova"/>
        </w:rPr>
        <w:t xml:space="preserve">, </w:t>
      </w:r>
      <w:r>
        <w:rPr>
          <w:rFonts w:ascii="Arial Nova" w:eastAsia="Times New Roman" w:hAnsi="Arial Nova"/>
          <w:lang w:val="en-US"/>
        </w:rPr>
        <w:t>cULus</w:t>
      </w:r>
      <w:r>
        <w:rPr>
          <w:rFonts w:ascii="Arial Nova" w:eastAsia="Times New Roman" w:hAnsi="Arial Nova"/>
        </w:rPr>
        <w:t xml:space="preserve"> κ.α.), </w:t>
      </w:r>
      <w:r>
        <w:rPr>
          <w:rFonts w:ascii="Arial Nova" w:eastAsia="Times New Roman" w:hAnsi="Arial Nova"/>
          <w:lang w:val="en-US"/>
        </w:rPr>
        <w:t>EMC</w:t>
      </w:r>
      <w:r>
        <w:rPr>
          <w:rFonts w:ascii="Arial Nova" w:eastAsia="Times New Roman" w:hAnsi="Arial Nova"/>
        </w:rPr>
        <w:t xml:space="preserve"> σύμφωνα με τα πρότυπα </w:t>
      </w:r>
      <w:r>
        <w:rPr>
          <w:rFonts w:ascii="Arial Nova" w:eastAsia="Times New Roman" w:hAnsi="Arial Nova"/>
          <w:lang w:val="en-US"/>
        </w:rPr>
        <w:t>IEC</w:t>
      </w:r>
      <w:r>
        <w:rPr>
          <w:rFonts w:ascii="Arial Nova" w:eastAsia="Times New Roman" w:hAnsi="Arial Nova"/>
        </w:rPr>
        <w:t xml:space="preserve"> 61000-6-2 &amp; </w:t>
      </w:r>
      <w:r>
        <w:rPr>
          <w:rFonts w:ascii="Arial Nova" w:eastAsia="Times New Roman" w:hAnsi="Arial Nova"/>
          <w:lang w:val="en-US"/>
        </w:rPr>
        <w:t>IEC</w:t>
      </w:r>
      <w:r>
        <w:rPr>
          <w:rFonts w:ascii="Arial Nova" w:eastAsia="Times New Roman" w:hAnsi="Arial Nova"/>
        </w:rPr>
        <w:t xml:space="preserve"> 61000-6-4, πιστοποιήσεις Ναυτιλίας και Σιδηροδρόμων.</w:t>
      </w:r>
    </w:p>
    <w:p w14:paraId="2ED79293" w14:textId="77777777" w:rsidR="00E750C3" w:rsidRDefault="00E750C3" w:rsidP="00E750C3">
      <w:pPr>
        <w:numPr>
          <w:ilvl w:val="0"/>
          <w:numId w:val="1"/>
        </w:numPr>
        <w:rPr>
          <w:rFonts w:ascii="Arial Nova" w:eastAsia="Times New Roman" w:hAnsi="Arial Nova"/>
        </w:rPr>
      </w:pPr>
      <w:r>
        <w:rPr>
          <w:rFonts w:ascii="Arial Nova" w:eastAsia="Times New Roman" w:hAnsi="Arial Nova"/>
        </w:rPr>
        <w:t>Απόδοση: σύνδεση έως 250 μονάδων με μέγιστο αριθμό τις 32 μονάδες ανά ομάδα και 25 ομάδες ανά νησίδα. Οι αναλογικές μονάδες έχουν ανάλυση 16</w:t>
      </w:r>
      <w:r>
        <w:rPr>
          <w:rFonts w:ascii="Arial Nova" w:eastAsia="Times New Roman" w:hAnsi="Arial Nova"/>
          <w:lang w:val="en-US"/>
        </w:rPr>
        <w:t>bit</w:t>
      </w:r>
      <w:r>
        <w:rPr>
          <w:rFonts w:ascii="Arial Nova" w:eastAsia="Times New Roman" w:hAnsi="Arial Nova"/>
        </w:rPr>
        <w:t xml:space="preserve">, ενώ διατίθενται μονάδες </w:t>
      </w:r>
      <w:r>
        <w:rPr>
          <w:rFonts w:ascii="Arial Nova" w:eastAsia="Times New Roman" w:hAnsi="Arial Nova"/>
          <w:lang w:val="en-US"/>
        </w:rPr>
        <w:t>motion</w:t>
      </w:r>
      <w:r>
        <w:rPr>
          <w:rFonts w:ascii="Arial Nova" w:eastAsia="Times New Roman" w:hAnsi="Arial Nova"/>
        </w:rPr>
        <w:t xml:space="preserve">, μονάδες με ενσωματωμένες λειτουργίες </w:t>
      </w:r>
      <w:r>
        <w:rPr>
          <w:rFonts w:ascii="Arial Nova" w:eastAsia="Times New Roman" w:hAnsi="Arial Nova"/>
          <w:lang w:val="en-US"/>
        </w:rPr>
        <w:t>CAM</w:t>
      </w:r>
      <w:r>
        <w:rPr>
          <w:rFonts w:ascii="Arial Nova" w:eastAsia="Times New Roman" w:hAnsi="Arial Nova"/>
        </w:rPr>
        <w:t xml:space="preserve">, </w:t>
      </w:r>
      <w:r>
        <w:rPr>
          <w:rFonts w:ascii="Arial Nova" w:eastAsia="Times New Roman" w:hAnsi="Arial Nova"/>
          <w:lang w:val="en-US"/>
        </w:rPr>
        <w:t>HSC</w:t>
      </w:r>
      <w:r>
        <w:rPr>
          <w:rFonts w:ascii="Arial Nova" w:eastAsia="Times New Roman" w:hAnsi="Arial Nova"/>
        </w:rPr>
        <w:t xml:space="preserve">, </w:t>
      </w:r>
      <w:r>
        <w:rPr>
          <w:rFonts w:ascii="Arial Nova" w:eastAsia="Times New Roman" w:hAnsi="Arial Nova"/>
          <w:lang w:val="en-US"/>
        </w:rPr>
        <w:t>HART</w:t>
      </w:r>
      <w:r>
        <w:rPr>
          <w:rFonts w:ascii="Arial Nova" w:eastAsia="Times New Roman" w:hAnsi="Arial Nova"/>
        </w:rPr>
        <w:t xml:space="preserve">, </w:t>
      </w:r>
      <w:r>
        <w:rPr>
          <w:rFonts w:ascii="Arial Nova" w:eastAsia="Times New Roman" w:hAnsi="Arial Nova"/>
          <w:lang w:val="en-US"/>
        </w:rPr>
        <w:t>Field</w:t>
      </w:r>
      <w:r w:rsidRPr="00E750C3">
        <w:rPr>
          <w:rFonts w:ascii="Arial Nova" w:eastAsia="Times New Roman" w:hAnsi="Arial Nova"/>
        </w:rPr>
        <w:t xml:space="preserve"> </w:t>
      </w:r>
      <w:r>
        <w:rPr>
          <w:rFonts w:ascii="Arial Nova" w:eastAsia="Times New Roman" w:hAnsi="Arial Nova"/>
          <w:lang w:val="en-US"/>
        </w:rPr>
        <w:t>Master</w:t>
      </w:r>
      <w:r>
        <w:rPr>
          <w:rFonts w:ascii="Arial Nova" w:eastAsia="Times New Roman" w:hAnsi="Arial Nova"/>
        </w:rPr>
        <w:t xml:space="preserve"> κ.α., </w:t>
      </w:r>
      <w:r>
        <w:rPr>
          <w:rFonts w:ascii="Arial Nova" w:eastAsia="Times New Roman" w:hAnsi="Arial Nova"/>
          <w:lang w:val="en-US"/>
        </w:rPr>
        <w:t>OPC</w:t>
      </w:r>
      <w:r w:rsidRPr="00E750C3">
        <w:rPr>
          <w:rFonts w:ascii="Arial Nova" w:eastAsia="Times New Roman" w:hAnsi="Arial Nova"/>
        </w:rPr>
        <w:t xml:space="preserve"> </w:t>
      </w:r>
      <w:r>
        <w:rPr>
          <w:rFonts w:ascii="Arial Nova" w:eastAsia="Times New Roman" w:hAnsi="Arial Nova"/>
          <w:lang w:val="en-US"/>
        </w:rPr>
        <w:t>UA</w:t>
      </w:r>
      <w:r>
        <w:rPr>
          <w:rFonts w:ascii="Arial Nova" w:eastAsia="Times New Roman" w:hAnsi="Arial Nova"/>
        </w:rPr>
        <w:t xml:space="preserve"> για εποπτεία και διάγνωση.</w:t>
      </w:r>
    </w:p>
    <w:p w14:paraId="1F1EE433" w14:textId="77777777" w:rsidR="00E750C3" w:rsidRDefault="00E750C3" w:rsidP="00E750C3">
      <w:pPr>
        <w:numPr>
          <w:ilvl w:val="0"/>
          <w:numId w:val="1"/>
        </w:numPr>
        <w:rPr>
          <w:rFonts w:ascii="Arial Nova" w:eastAsia="Times New Roman" w:hAnsi="Arial Nova"/>
        </w:rPr>
      </w:pPr>
      <w:r>
        <w:rPr>
          <w:rFonts w:ascii="Arial Nova" w:eastAsia="Times New Roman" w:hAnsi="Arial Nova"/>
        </w:rPr>
        <w:t xml:space="preserve">Διαθεσιμότητα εξοπλισμού: κάθε μονάδα αποτελείται από 3 μέρη: βάση, μονάδα </w:t>
      </w:r>
      <w:r>
        <w:rPr>
          <w:rFonts w:ascii="Arial Nova" w:eastAsia="Times New Roman" w:hAnsi="Arial Nova"/>
          <w:lang w:val="en-US"/>
        </w:rPr>
        <w:t>I</w:t>
      </w:r>
      <w:r>
        <w:rPr>
          <w:rFonts w:ascii="Arial Nova" w:eastAsia="Times New Roman" w:hAnsi="Arial Nova"/>
        </w:rPr>
        <w:t>/</w:t>
      </w:r>
      <w:r>
        <w:rPr>
          <w:rFonts w:ascii="Arial Nova" w:eastAsia="Times New Roman" w:hAnsi="Arial Nova"/>
          <w:lang w:val="en-US"/>
        </w:rPr>
        <w:t>O</w:t>
      </w:r>
      <w:r>
        <w:rPr>
          <w:rFonts w:ascii="Arial Nova" w:eastAsia="Times New Roman" w:hAnsi="Arial Nova"/>
        </w:rPr>
        <w:t xml:space="preserve"> και κλέμα, με τη βάση να μην περιέχει ενεργά ηλεκτρονικά εξαρτήματα. Υποστηρίζεται </w:t>
      </w:r>
      <w:r>
        <w:rPr>
          <w:rFonts w:ascii="Arial Nova" w:eastAsia="Times New Roman" w:hAnsi="Arial Nova"/>
          <w:lang w:val="en-US"/>
        </w:rPr>
        <w:t>hot</w:t>
      </w:r>
      <w:r w:rsidRPr="00E750C3">
        <w:rPr>
          <w:rFonts w:ascii="Arial Nova" w:eastAsia="Times New Roman" w:hAnsi="Arial Nova"/>
        </w:rPr>
        <w:t xml:space="preserve"> </w:t>
      </w:r>
      <w:r>
        <w:rPr>
          <w:rFonts w:ascii="Arial Nova" w:eastAsia="Times New Roman" w:hAnsi="Arial Nova"/>
          <w:lang w:val="en-US"/>
        </w:rPr>
        <w:t>swap</w:t>
      </w:r>
      <w:r>
        <w:rPr>
          <w:rFonts w:ascii="Arial Nova" w:eastAsia="Times New Roman" w:hAnsi="Arial Nova"/>
        </w:rPr>
        <w:t xml:space="preserve">, εφεδρεία τροφοδοτικού, ενώ είναι συμβατό με </w:t>
      </w:r>
      <w:r>
        <w:rPr>
          <w:rFonts w:ascii="Arial Nova" w:eastAsia="Times New Roman" w:hAnsi="Arial Nova"/>
          <w:lang w:val="en-US"/>
        </w:rPr>
        <w:t>redundant</w:t>
      </w:r>
      <w:r>
        <w:rPr>
          <w:rFonts w:ascii="Arial Nova" w:eastAsia="Times New Roman" w:hAnsi="Arial Nova"/>
        </w:rPr>
        <w:t xml:space="preserve"> συστήματα του </w:t>
      </w:r>
      <w:r>
        <w:rPr>
          <w:rFonts w:ascii="Arial Nova" w:eastAsia="Times New Roman" w:hAnsi="Arial Nova"/>
          <w:lang w:val="en-US"/>
        </w:rPr>
        <w:t>M</w:t>
      </w:r>
      <w:r>
        <w:rPr>
          <w:rFonts w:ascii="Arial Nova" w:eastAsia="Times New Roman" w:hAnsi="Arial Nova"/>
        </w:rPr>
        <w:t>580.</w:t>
      </w:r>
    </w:p>
    <w:p w14:paraId="7F254759" w14:textId="77777777" w:rsidR="00E750C3" w:rsidRDefault="00E750C3" w:rsidP="00E750C3">
      <w:pPr>
        <w:numPr>
          <w:ilvl w:val="0"/>
          <w:numId w:val="1"/>
        </w:numPr>
        <w:rPr>
          <w:rFonts w:ascii="Arial Nova" w:eastAsia="Times New Roman" w:hAnsi="Arial Nova"/>
        </w:rPr>
      </w:pPr>
      <w:r>
        <w:rPr>
          <w:rFonts w:ascii="Arial Nova" w:eastAsia="Times New Roman" w:hAnsi="Arial Nova"/>
        </w:rPr>
        <w:t xml:space="preserve">Ευέλικτο: ευρεία γκάμα επιλογών ευέλικτων μονάδων αναλόγως λειτουργίας, διατίθενται μονάδες τυπικού ή </w:t>
      </w:r>
      <w:r>
        <w:rPr>
          <w:rFonts w:ascii="Arial Nova" w:eastAsia="Times New Roman" w:hAnsi="Arial Nova"/>
          <w:lang w:val="en-US"/>
        </w:rPr>
        <w:t>compact</w:t>
      </w:r>
      <w:r>
        <w:rPr>
          <w:rFonts w:ascii="Arial Nova" w:eastAsia="Times New Roman" w:hAnsi="Arial Nova"/>
        </w:rPr>
        <w:t xml:space="preserve"> μεγέθους με </w:t>
      </w:r>
      <w:r>
        <w:rPr>
          <w:rFonts w:ascii="Arial Nova" w:eastAsia="Times New Roman" w:hAnsi="Arial Nova"/>
          <w:lang w:val="en-US"/>
        </w:rPr>
        <w:t>derating</w:t>
      </w:r>
      <w:r>
        <w:rPr>
          <w:rFonts w:ascii="Arial Nova" w:eastAsia="Times New Roman" w:hAnsi="Arial Nova"/>
        </w:rPr>
        <w:t>.</w:t>
      </w:r>
    </w:p>
    <w:p w14:paraId="542F24D5" w14:textId="77777777" w:rsidR="00E750C3" w:rsidRDefault="00E750C3" w:rsidP="00E750C3">
      <w:pPr>
        <w:numPr>
          <w:ilvl w:val="0"/>
          <w:numId w:val="1"/>
        </w:numPr>
        <w:rPr>
          <w:rFonts w:ascii="Arial Nova" w:eastAsia="Times New Roman" w:hAnsi="Arial Nova"/>
        </w:rPr>
      </w:pPr>
      <w:r>
        <w:rPr>
          <w:rFonts w:ascii="Arial Nova" w:eastAsia="Times New Roman" w:hAnsi="Arial Nova"/>
        </w:rPr>
        <w:t xml:space="preserve">Ασφαλές: συμμόρφωση με το πρότυπο ασφάλειας στον κυβερνοχώρο </w:t>
      </w:r>
      <w:r>
        <w:rPr>
          <w:rFonts w:ascii="Arial Nova" w:eastAsia="Times New Roman" w:hAnsi="Arial Nova"/>
          <w:lang w:val="en-US"/>
        </w:rPr>
        <w:t>IEC</w:t>
      </w:r>
      <w:r>
        <w:rPr>
          <w:rFonts w:ascii="Arial Nova" w:eastAsia="Times New Roman" w:hAnsi="Arial Nova"/>
        </w:rPr>
        <w:t xml:space="preserve"> 62443-4-2, ασφάλεια μέσω </w:t>
      </w:r>
      <w:r>
        <w:rPr>
          <w:rFonts w:ascii="Arial Nova" w:eastAsia="Times New Roman" w:hAnsi="Arial Nova"/>
          <w:lang w:val="en-US"/>
        </w:rPr>
        <w:t>TPM</w:t>
      </w:r>
      <w:r>
        <w:rPr>
          <w:rFonts w:ascii="Arial Nova" w:eastAsia="Times New Roman" w:hAnsi="Arial Nova"/>
        </w:rPr>
        <w:t>.</w:t>
      </w:r>
    </w:p>
    <w:p w14:paraId="2FA4D0D4" w14:textId="77777777" w:rsidR="00E750C3" w:rsidRDefault="00E750C3" w:rsidP="00E750C3">
      <w:pPr>
        <w:numPr>
          <w:ilvl w:val="0"/>
          <w:numId w:val="1"/>
        </w:numPr>
        <w:rPr>
          <w:rFonts w:ascii="Arial Nova" w:eastAsia="Times New Roman" w:hAnsi="Arial Nova"/>
        </w:rPr>
      </w:pPr>
      <w:r>
        <w:rPr>
          <w:rFonts w:ascii="Arial Nova" w:eastAsia="Times New Roman" w:hAnsi="Arial Nova"/>
        </w:rPr>
        <w:t>Εύχρηστο: αποσπώμενη μονή αριθμημένη κλεμοσειρά, με σύνδεση βίδας ή ελατηρίου, με ή χωρίς κάλυμμα, με εύκολη πρόσβαση για μετρήσεις και οπή για το δεματικό των καλωδίων.</w:t>
      </w:r>
    </w:p>
    <w:p w14:paraId="60EC1980" w14:textId="14A93DF4" w:rsidR="00E750C3" w:rsidRDefault="00E750C3" w:rsidP="00E750C3">
      <w:pPr>
        <w:jc w:val="center"/>
        <w:rPr>
          <w:rFonts w:ascii="Arial Nova" w:hAnsi="Arial Nova"/>
        </w:rPr>
      </w:pPr>
      <w:r>
        <w:rPr>
          <w:rFonts w:ascii="Arial Nova" w:hAnsi="Arial Nova"/>
          <w:noProof/>
          <w:lang w:val="en-US"/>
          <w14:ligatures w14:val="none"/>
        </w:rPr>
        <w:lastRenderedPageBreak/>
        <w:drawing>
          <wp:inline distT="0" distB="0" distL="0" distR="0" wp14:anchorId="6E58C0D0" wp14:editId="1678EEFF">
            <wp:extent cx="3257550" cy="1854200"/>
            <wp:effectExtent l="0" t="0" r="0" b="12700"/>
            <wp:docPr id="1592311501" name="Εικόνα 1" descr="Εικόνα που περιέχει μηχάνημα, μοντέλο κλίμακα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311501" name="Εικόνα 1" descr="Εικόνα που περιέχει μηχάνημα, μοντέλο κλίμακας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B1E16" w14:textId="77777777" w:rsidR="00E750C3" w:rsidRDefault="00E750C3" w:rsidP="00E750C3">
      <w:pPr>
        <w:rPr>
          <w:rFonts w:ascii="Arial Nova" w:hAnsi="Arial Nova"/>
        </w:rPr>
      </w:pPr>
    </w:p>
    <w:p w14:paraId="45DE22FC" w14:textId="77777777" w:rsidR="00E750C3" w:rsidRDefault="00E750C3" w:rsidP="00E750C3">
      <w:pPr>
        <w:rPr>
          <w:rFonts w:ascii="Arial Nova" w:hAnsi="Arial Nova"/>
        </w:rPr>
      </w:pPr>
      <w:r>
        <w:rPr>
          <w:rFonts w:ascii="Arial Nova" w:hAnsi="Arial Nova"/>
        </w:rPr>
        <w:t xml:space="preserve">Ο σχεδιασμός του συστήματος και η εξαγωγή της λίστας κωδικών υλικών γίνεται εύκολα μέσω του </w:t>
      </w:r>
      <w:hyperlink r:id="rId9" w:history="1">
        <w:r>
          <w:rPr>
            <w:rStyle w:val="-"/>
            <w:rFonts w:ascii="Arial Nova" w:hAnsi="Arial Nova"/>
            <w:lang w:val="en-US"/>
          </w:rPr>
          <w:t>Modicon</w:t>
        </w:r>
        <w:r w:rsidRPr="00E750C3">
          <w:rPr>
            <w:rStyle w:val="-"/>
            <w:rFonts w:ascii="Arial Nova" w:hAnsi="Arial Nova"/>
          </w:rPr>
          <w:t xml:space="preserve"> </w:t>
        </w:r>
        <w:r>
          <w:rPr>
            <w:rStyle w:val="-"/>
            <w:rFonts w:ascii="Arial Nova" w:hAnsi="Arial Nova"/>
            <w:lang w:val="en-US"/>
          </w:rPr>
          <w:t>PLC</w:t>
        </w:r>
        <w:r w:rsidRPr="00E750C3">
          <w:rPr>
            <w:rStyle w:val="-"/>
            <w:rFonts w:ascii="Arial Nova" w:hAnsi="Arial Nova"/>
          </w:rPr>
          <w:t xml:space="preserve"> </w:t>
        </w:r>
        <w:r>
          <w:rPr>
            <w:rStyle w:val="-"/>
            <w:rFonts w:ascii="Arial Nova" w:hAnsi="Arial Nova"/>
            <w:lang w:val="en-US"/>
          </w:rPr>
          <w:t>Configurator</w:t>
        </w:r>
      </w:hyperlink>
      <w:r>
        <w:rPr>
          <w:rFonts w:ascii="Arial Nova" w:hAnsi="Arial Nova"/>
        </w:rPr>
        <w:t xml:space="preserve">, ενώ η σειρά </w:t>
      </w:r>
      <w:r>
        <w:rPr>
          <w:rFonts w:ascii="Arial Nova" w:hAnsi="Arial Nova"/>
          <w:lang w:val="en-US"/>
        </w:rPr>
        <w:t>Modicon</w:t>
      </w:r>
      <w:r w:rsidRPr="00E750C3">
        <w:rPr>
          <w:rFonts w:ascii="Arial Nova" w:hAnsi="Arial Nova"/>
        </w:rPr>
        <w:t xml:space="preserve"> </w:t>
      </w:r>
      <w:r>
        <w:rPr>
          <w:rFonts w:ascii="Arial Nova" w:hAnsi="Arial Nova"/>
          <w:lang w:val="en-US"/>
        </w:rPr>
        <w:t>Edge</w:t>
      </w:r>
      <w:r w:rsidRPr="00E750C3">
        <w:rPr>
          <w:rFonts w:ascii="Arial Nova" w:hAnsi="Arial Nova"/>
        </w:rPr>
        <w:t xml:space="preserve"> </w:t>
      </w:r>
      <w:r>
        <w:rPr>
          <w:rFonts w:ascii="Arial Nova" w:hAnsi="Arial Nova"/>
          <w:lang w:val="en-US"/>
        </w:rPr>
        <w:t>I</w:t>
      </w:r>
      <w:r>
        <w:rPr>
          <w:rFonts w:ascii="Arial Nova" w:hAnsi="Arial Nova"/>
        </w:rPr>
        <w:t>/</w:t>
      </w:r>
      <w:r>
        <w:rPr>
          <w:rFonts w:ascii="Arial Nova" w:hAnsi="Arial Nova"/>
          <w:lang w:val="en-US"/>
        </w:rPr>
        <w:t>O</w:t>
      </w:r>
      <w:r w:rsidRPr="00E750C3">
        <w:rPr>
          <w:rFonts w:ascii="Arial Nova" w:hAnsi="Arial Nova"/>
        </w:rPr>
        <w:t xml:space="preserve"> </w:t>
      </w:r>
      <w:r>
        <w:rPr>
          <w:rFonts w:ascii="Arial Nova" w:hAnsi="Arial Nova"/>
          <w:lang w:val="en-US"/>
        </w:rPr>
        <w:t>NTS</w:t>
      </w:r>
      <w:r>
        <w:rPr>
          <w:rFonts w:ascii="Arial Nova" w:hAnsi="Arial Nova"/>
        </w:rPr>
        <w:t xml:space="preserve"> θα εμπλουτίζεται καθ’ όλη τη διάρκεια του 2025 με την προσθήκη νέων μονάδων και λειτουργιών.</w:t>
      </w:r>
    </w:p>
    <w:p w14:paraId="75F0F416" w14:textId="77777777" w:rsidR="00E750C3" w:rsidRDefault="00E750C3" w:rsidP="00E750C3">
      <w:pPr>
        <w:rPr>
          <w:rFonts w:ascii="Arial Nova" w:hAnsi="Arial Nova"/>
        </w:rPr>
      </w:pPr>
    </w:p>
    <w:p w14:paraId="37D0E854" w14:textId="77777777" w:rsidR="00E750C3" w:rsidRDefault="00E750C3" w:rsidP="00E750C3">
      <w:pPr>
        <w:rPr>
          <w:rFonts w:ascii="Arial Nova" w:hAnsi="Arial Nova"/>
        </w:rPr>
      </w:pPr>
      <w:r>
        <w:rPr>
          <w:rFonts w:ascii="Arial Nova" w:hAnsi="Arial Nova"/>
        </w:rPr>
        <w:t xml:space="preserve">Συνημμένο λαμβάνετε τον τιμοκατάλογο της νέας σειράς </w:t>
      </w:r>
      <w:r>
        <w:rPr>
          <w:rFonts w:ascii="Arial Nova" w:hAnsi="Arial Nova"/>
          <w:b/>
          <w:bCs/>
          <w:color w:val="00B050"/>
          <w:lang w:val="en-US"/>
        </w:rPr>
        <w:t>Modicon</w:t>
      </w:r>
      <w:r w:rsidRPr="00E750C3">
        <w:rPr>
          <w:rFonts w:ascii="Arial Nova" w:hAnsi="Arial Nova"/>
          <w:b/>
          <w:bCs/>
          <w:color w:val="00B050"/>
        </w:rPr>
        <w:t xml:space="preserve"> </w:t>
      </w:r>
      <w:r>
        <w:rPr>
          <w:rFonts w:ascii="Arial Nova" w:hAnsi="Arial Nova"/>
          <w:b/>
          <w:bCs/>
          <w:color w:val="00B050"/>
          <w:lang w:val="en-US"/>
        </w:rPr>
        <w:t>Edge</w:t>
      </w:r>
      <w:r w:rsidRPr="00E750C3">
        <w:rPr>
          <w:rFonts w:ascii="Arial Nova" w:hAnsi="Arial Nova"/>
          <w:b/>
          <w:bCs/>
          <w:color w:val="00B050"/>
        </w:rPr>
        <w:t xml:space="preserve"> </w:t>
      </w:r>
      <w:r>
        <w:rPr>
          <w:rFonts w:ascii="Arial Nova" w:hAnsi="Arial Nova"/>
          <w:b/>
          <w:bCs/>
          <w:color w:val="00B050"/>
          <w:lang w:val="en-US"/>
        </w:rPr>
        <w:t>I</w:t>
      </w:r>
      <w:r>
        <w:rPr>
          <w:rFonts w:ascii="Arial Nova" w:hAnsi="Arial Nova"/>
          <w:b/>
          <w:bCs/>
          <w:color w:val="00B050"/>
        </w:rPr>
        <w:t>/</w:t>
      </w:r>
      <w:r>
        <w:rPr>
          <w:rFonts w:ascii="Arial Nova" w:hAnsi="Arial Nova"/>
          <w:b/>
          <w:bCs/>
          <w:color w:val="00B050"/>
          <w:lang w:val="en-US"/>
        </w:rPr>
        <w:t>O</w:t>
      </w:r>
      <w:r w:rsidRPr="00E750C3">
        <w:rPr>
          <w:rFonts w:ascii="Arial Nova" w:hAnsi="Arial Nova"/>
          <w:b/>
          <w:bCs/>
          <w:color w:val="00B050"/>
        </w:rPr>
        <w:t xml:space="preserve"> </w:t>
      </w:r>
      <w:r>
        <w:rPr>
          <w:rFonts w:ascii="Arial Nova" w:hAnsi="Arial Nova"/>
          <w:b/>
          <w:bCs/>
          <w:color w:val="00B050"/>
          <w:lang w:val="en-US"/>
        </w:rPr>
        <w:t>NTS</w:t>
      </w:r>
      <w:r>
        <w:rPr>
          <w:rFonts w:ascii="Arial Nova" w:hAnsi="Arial Nova"/>
        </w:rPr>
        <w:t>.</w:t>
      </w:r>
    </w:p>
    <w:p w14:paraId="646DAD90" w14:textId="77777777" w:rsidR="00E750C3" w:rsidRDefault="00E750C3" w:rsidP="00E750C3">
      <w:pPr>
        <w:rPr>
          <w:rFonts w:ascii="Arial Nova" w:hAnsi="Arial Nova"/>
        </w:rPr>
      </w:pPr>
      <w:r>
        <w:rPr>
          <w:rFonts w:ascii="Arial Nova" w:hAnsi="Arial Nova"/>
        </w:rPr>
        <w:t xml:space="preserve">Στην </w:t>
      </w:r>
      <w:hyperlink r:id="rId10" w:anchor="products" w:history="1">
        <w:r>
          <w:rPr>
            <w:rStyle w:val="-"/>
            <w:rFonts w:ascii="Arial Nova" w:hAnsi="Arial Nova"/>
          </w:rPr>
          <w:t>επίσημη ιστοσελίδα μας μπορείτε να βρείτε περισσότερες πληροφορίες</w:t>
        </w:r>
      </w:hyperlink>
      <w:r>
        <w:rPr>
          <w:rFonts w:ascii="Arial Nova" w:hAnsi="Arial Nova"/>
        </w:rPr>
        <w:t xml:space="preserve">, ενώ ο προϊοντικός/τεχνικός κατάλογος διατίθεται </w:t>
      </w:r>
      <w:hyperlink r:id="rId11" w:history="1">
        <w:r>
          <w:rPr>
            <w:rStyle w:val="-"/>
            <w:rFonts w:ascii="Arial Nova" w:hAnsi="Arial Nova"/>
          </w:rPr>
          <w:t>εδώ</w:t>
        </w:r>
      </w:hyperlink>
      <w:r>
        <w:rPr>
          <w:rFonts w:ascii="Arial Nova" w:hAnsi="Arial Nova"/>
        </w:rPr>
        <w:t>.</w:t>
      </w:r>
    </w:p>
    <w:p w14:paraId="5EA85F5A" w14:textId="77777777" w:rsidR="00E750C3" w:rsidRDefault="00E750C3" w:rsidP="00E750C3">
      <w:pPr>
        <w:rPr>
          <w:rFonts w:ascii="Arial Nova" w:hAnsi="Arial Nova"/>
        </w:rPr>
      </w:pPr>
    </w:p>
    <w:p w14:paraId="7C5EEB10" w14:textId="77777777" w:rsidR="00E750C3" w:rsidRDefault="00E750C3" w:rsidP="00E750C3">
      <w:pPr>
        <w:rPr>
          <w:rFonts w:ascii="Arial Nova" w:hAnsi="Arial Nova"/>
        </w:rPr>
      </w:pPr>
      <w:r>
        <w:rPr>
          <w:rFonts w:ascii="Arial Nova" w:hAnsi="Arial Nova"/>
        </w:rPr>
        <w:t>Για οποιαδήποτε περαιτέρω πληροφορία ή διευκρίνιση, o υπεύθυνος μηχανικός πωλήσεών σας βρίσκεται στη διάθεσή σας.</w:t>
      </w:r>
    </w:p>
    <w:p w14:paraId="606CD02D" w14:textId="77777777" w:rsidR="00E750C3" w:rsidRDefault="00E750C3" w:rsidP="00E750C3">
      <w:pPr>
        <w:rPr>
          <w:rFonts w:ascii="Arial Nova" w:hAnsi="Arial Nova"/>
        </w:rPr>
      </w:pPr>
    </w:p>
    <w:p w14:paraId="497B48DB" w14:textId="77777777" w:rsidR="00E750C3" w:rsidRDefault="00E750C3" w:rsidP="00E750C3">
      <w:pPr>
        <w:rPr>
          <w:rFonts w:ascii="Arial Nova" w:hAnsi="Arial Nova"/>
        </w:rPr>
      </w:pPr>
      <w:r>
        <w:rPr>
          <w:rFonts w:ascii="Arial Nova" w:hAnsi="Arial Nova"/>
        </w:rPr>
        <w:t>Με εκτίμηση,</w:t>
      </w:r>
    </w:p>
    <w:p w14:paraId="19A6D2BA" w14:textId="77777777" w:rsidR="00E750C3" w:rsidRDefault="00E750C3" w:rsidP="00E750C3">
      <w:pPr>
        <w:rPr>
          <w:rFonts w:ascii="Arial Nova" w:hAnsi="Arial Nova"/>
        </w:rPr>
      </w:pPr>
      <w:r>
        <w:rPr>
          <w:rFonts w:ascii="Arial Nova" w:hAnsi="Arial Nova"/>
        </w:rPr>
        <w:t>Η ομάδα της Schneider Electric</w:t>
      </w:r>
    </w:p>
    <w:p w14:paraId="31754AD3" w14:textId="77777777" w:rsidR="00F6629B" w:rsidRPr="00E750C3" w:rsidRDefault="00F6629B">
      <w:pPr>
        <w:rPr>
          <w:lang w:val="en-US"/>
        </w:rPr>
      </w:pPr>
    </w:p>
    <w:sectPr w:rsidR="00F6629B" w:rsidRPr="00E750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73CB9"/>
    <w:multiLevelType w:val="hybridMultilevel"/>
    <w:tmpl w:val="762878B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65269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C3"/>
    <w:rsid w:val="007276D4"/>
    <w:rsid w:val="00E750C3"/>
    <w:rsid w:val="00F6629B"/>
    <w:rsid w:val="00FD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83DBC"/>
  <w15:chartTrackingRefBased/>
  <w15:docId w15:val="{41DA166B-0A26-4C9A-A71E-C3BF3B46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0C3"/>
    <w:pPr>
      <w:spacing w:after="0" w:line="240" w:lineRule="auto"/>
    </w:pPr>
    <w:rPr>
      <w:rFonts w:ascii="Aptos" w:hAnsi="Aptos" w:cs="Times New Roman"/>
      <w:kern w:val="0"/>
      <w:sz w:val="22"/>
      <w:szCs w:val="22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E75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75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5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5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75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750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750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750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750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75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75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75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750C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750C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750C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750C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750C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750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750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75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75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75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75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750C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750C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750C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75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750C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750C3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semiHidden/>
    <w:unhideWhenUsed/>
    <w:rsid w:val="00E750C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BB5DB.F9F3797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BB5DB.F9F37970" TargetMode="External"/><Relationship Id="rId11" Type="http://schemas.openxmlformats.org/officeDocument/2006/relationships/hyperlink" Target="https://www.se.com/gr/el/download/document/DIA3ED2240601EN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se.com/gr/el/product-range/223435768-modicon-edge-i-o-nts/?parent-subcategory-id=3930&amp;filter=business-1-%CE%B2%CE%B9%CE%BF%CE%BC%CE%B7%CF%87%CE%B1%CE%BD%CE%B9%CE%BA%CF%8C%CF%82-%CE%B1%CF%85%CF%84%CE%BF%CE%BC%CE%B1%CF%84%CE%B9%CF%83%CE%BC%CF%8C%CF%82-%CE%BA%CE%B1%CE%B9-%CE%AD%CE%BB%CE%B5%CE%B3%CF%87%CE%BF%CF%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e.com/gr/el/work/products/industrial-automation-control/tools/modicon-plc-configurator.jsp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1</dc:creator>
  <cp:keywords/>
  <dc:description/>
  <cp:lastModifiedBy>office 1</cp:lastModifiedBy>
  <cp:revision>1</cp:revision>
  <dcterms:created xsi:type="dcterms:W3CDTF">2025-05-14T05:54:00Z</dcterms:created>
  <dcterms:modified xsi:type="dcterms:W3CDTF">2025-05-14T05:55:00Z</dcterms:modified>
</cp:coreProperties>
</file>